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JAMES CLEMENS HIGH SCHOOL STUDENT COUNCIL CONSTITUTION</w:t>
      </w:r>
    </w:p>
    <w:p w:rsidR="00000000" w:rsidDel="00000000" w:rsidP="00000000" w:rsidRDefault="00000000" w:rsidRPr="00000000" w14:paraId="0000000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ab/>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James Clemens Student Council is herein established to further the betterment of the student body, the school function, and the surrounding community.</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I: AUTHORITY</w:t>
      </w:r>
    </w:p>
    <w:p w:rsidR="00000000" w:rsidDel="00000000" w:rsidP="00000000" w:rsidRDefault="00000000" w:rsidRPr="00000000" w14:paraId="00000006">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1: </w:t>
      </w:r>
      <w:r w:rsidDel="00000000" w:rsidR="00000000" w:rsidRPr="00000000">
        <w:rPr>
          <w:rFonts w:ascii="Times New Roman" w:cs="Times New Roman" w:eastAsia="Times New Roman" w:hAnsi="Times New Roman"/>
          <w:sz w:val="24"/>
          <w:szCs w:val="24"/>
          <w:highlight w:val="white"/>
          <w:rtl w:val="0"/>
        </w:rPr>
        <w:t xml:space="preserve">All legislative powers herein granted to the James Clemens High School Student Council source from the school administration and the school board.</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2: </w:t>
      </w:r>
      <w:r w:rsidDel="00000000" w:rsidR="00000000" w:rsidRPr="00000000">
        <w:rPr>
          <w:rFonts w:ascii="Times New Roman" w:cs="Times New Roman" w:eastAsia="Times New Roman" w:hAnsi="Times New Roman"/>
          <w:sz w:val="24"/>
          <w:szCs w:val="24"/>
          <w:highlight w:val="white"/>
          <w:rtl w:val="0"/>
        </w:rPr>
        <w:t xml:space="preserve">All actions of the Student Council are subject to review, and possible veto, by the principal.</w:t>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 </w:t>
      </w:r>
      <w:r w:rsidDel="00000000" w:rsidR="00000000" w:rsidRPr="00000000">
        <w:rPr>
          <w:rFonts w:ascii="Times New Roman" w:cs="Times New Roman" w:eastAsia="Times New Roman" w:hAnsi="Times New Roman"/>
          <w:sz w:val="24"/>
          <w:szCs w:val="24"/>
          <w:highlight w:val="white"/>
          <w:rtl w:val="0"/>
        </w:rPr>
        <w:t xml:space="preserve">The principal shall appoint a member of the faculty as an advisor to aid the Student Council in its activities and projects. The Executive Sponsor shall be a member of the school staff and shall be responsible for fulfilling the duties and responsibilities of the sponsor in accordance with school policy. </w:t>
      </w:r>
    </w:p>
    <w:p w:rsidR="00000000" w:rsidDel="00000000" w:rsidP="00000000" w:rsidRDefault="00000000" w:rsidRPr="00000000" w14:paraId="0000000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w:t>
      </w:r>
      <w:r w:rsidDel="00000000" w:rsidR="00000000" w:rsidRPr="00000000">
        <w:rPr>
          <w:rFonts w:ascii="Times New Roman" w:cs="Times New Roman" w:eastAsia="Times New Roman" w:hAnsi="Times New Roman"/>
          <w:sz w:val="24"/>
          <w:szCs w:val="24"/>
          <w:highlight w:val="white"/>
          <w:rtl w:val="0"/>
        </w:rPr>
        <w:t xml:space="preserve">The Principal shall appoint a sponsor for each class within the Student Council. These class sponsors shall be volunteers who shall aid a class in fulfilling its responsibilities. </w:t>
      </w:r>
    </w:p>
    <w:p w:rsidR="00000000" w:rsidDel="00000000" w:rsidP="00000000" w:rsidRDefault="00000000" w:rsidRPr="00000000" w14:paraId="0000000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5: </w:t>
      </w:r>
      <w:r w:rsidDel="00000000" w:rsidR="00000000" w:rsidRPr="00000000">
        <w:rPr>
          <w:rFonts w:ascii="Times New Roman" w:cs="Times New Roman" w:eastAsia="Times New Roman" w:hAnsi="Times New Roman"/>
          <w:sz w:val="24"/>
          <w:szCs w:val="24"/>
          <w:highlight w:val="white"/>
          <w:rtl w:val="0"/>
        </w:rPr>
        <w:t xml:space="preserve">Special sponsors for homecoming, graduation, and prom shall be responsible for these activities with the full support of the council.</w:t>
      </w:r>
    </w:p>
    <w:p w:rsidR="00000000" w:rsidDel="00000000" w:rsidP="00000000" w:rsidRDefault="00000000" w:rsidRPr="00000000" w14:paraId="0000000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II: ORGANIZATION AND MEMBERSHIP</w:t>
      </w:r>
    </w:p>
    <w:p w:rsidR="00000000" w:rsidDel="00000000" w:rsidP="00000000" w:rsidRDefault="00000000" w:rsidRPr="00000000" w14:paraId="0000000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 </w:t>
      </w:r>
      <w:r w:rsidDel="00000000" w:rsidR="00000000" w:rsidRPr="00000000">
        <w:rPr>
          <w:rFonts w:ascii="Times New Roman" w:cs="Times New Roman" w:eastAsia="Times New Roman" w:hAnsi="Times New Roman"/>
          <w:sz w:val="24"/>
          <w:szCs w:val="24"/>
          <w:rtl w:val="0"/>
        </w:rPr>
        <w:t xml:space="preserve">All students shall have the opportunity to be members, to participate, and to offer ideas for Council action.</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sz w:val="24"/>
          <w:szCs w:val="24"/>
          <w:rtl w:val="0"/>
        </w:rPr>
        <w:t xml:space="preserve">All members of the Student Council shall be voluntary representatives.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3: </w:t>
      </w:r>
      <w:r w:rsidDel="00000000" w:rsidR="00000000" w:rsidRPr="00000000">
        <w:rPr>
          <w:rFonts w:ascii="Times New Roman" w:cs="Times New Roman" w:eastAsia="Times New Roman" w:hAnsi="Times New Roman"/>
          <w:sz w:val="24"/>
          <w:szCs w:val="24"/>
          <w:rtl w:val="0"/>
        </w:rPr>
        <w:t xml:space="preserve">There shall be the offices of Executive President, Executive Vice President of Programming, Executive Vice President of Service, Executive Treasurer, Executive Secretary, and Executive Historian. There shall also be the offices of President, Vice President, Treasurer, and Secretary for each class. </w:t>
      </w:r>
      <w:r w:rsidDel="00000000" w:rsidR="00000000" w:rsidRPr="00000000">
        <w:rPr>
          <w:rFonts w:ascii="Times New Roman" w:cs="Times New Roman" w:eastAsia="Times New Roman" w:hAnsi="Times New Roman"/>
          <w:color w:val="00796b"/>
          <w:sz w:val="24"/>
          <w:szCs w:val="24"/>
          <w:rtl w:val="0"/>
        </w:rPr>
        <w:t xml:space="preserve">Officers shall lead and be active participants in projects, programs and decisions.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4: </w:t>
      </w:r>
      <w:r w:rsidDel="00000000" w:rsidR="00000000" w:rsidRPr="00000000">
        <w:rPr>
          <w:rFonts w:ascii="Times New Roman" w:cs="Times New Roman" w:eastAsia="Times New Roman" w:hAnsi="Times New Roman"/>
          <w:sz w:val="24"/>
          <w:szCs w:val="24"/>
          <w:rtl w:val="0"/>
        </w:rPr>
        <w:t xml:space="preserve">The Executive Council shall consist of the vetted candidates for office that are within a close margin of the top vote getters.</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5: </w:t>
      </w:r>
      <w:r w:rsidDel="00000000" w:rsidR="00000000" w:rsidRPr="00000000">
        <w:rPr>
          <w:rFonts w:ascii="Times New Roman" w:cs="Times New Roman" w:eastAsia="Times New Roman" w:hAnsi="Times New Roman"/>
          <w:sz w:val="24"/>
          <w:szCs w:val="24"/>
          <w:highlight w:val="white"/>
          <w:rtl w:val="0"/>
        </w:rPr>
        <w:t xml:space="preserve">The Executive Committee shall consist of the executive officers and the class officers, the Sponsor, and the Principal. All committees are defined in Article VII.</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6: </w:t>
      </w:r>
      <w:r w:rsidDel="00000000" w:rsidR="00000000" w:rsidRPr="00000000">
        <w:rPr>
          <w:rFonts w:ascii="Times New Roman" w:cs="Times New Roman" w:eastAsia="Times New Roman" w:hAnsi="Times New Roman"/>
          <w:sz w:val="24"/>
          <w:szCs w:val="24"/>
          <w:rtl w:val="0"/>
        </w:rPr>
        <w:t xml:space="preserve">Meeting times and locations for the Student Council shall be set forth by the appropriate sponsors.</w:t>
      </w:r>
    </w:p>
    <w:p w:rsidR="00000000" w:rsidDel="00000000" w:rsidP="00000000" w:rsidRDefault="00000000" w:rsidRPr="00000000" w14:paraId="000000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III:  QUALIFICATIONS AND RESPONSIBILITIES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1:</w:t>
      </w:r>
      <w:r w:rsidDel="00000000" w:rsidR="00000000" w:rsidRPr="00000000">
        <w:rPr>
          <w:rFonts w:ascii="Times New Roman" w:cs="Times New Roman" w:eastAsia="Times New Roman" w:hAnsi="Times New Roman"/>
          <w:sz w:val="24"/>
          <w:szCs w:val="24"/>
          <w:rtl w:val="0"/>
        </w:rPr>
        <w:t xml:space="preserve"> (Qualifications)</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must be able to devote an appropriate amount of time to their offices. All officers may not miss more than three meetings per semester without prior approval, and they must be present in class and schoolwide activities. Officers who have been removed from office for lack of participation or other disciplinary action may not run for office the following year.</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executive officers must have and maintain a minimum 3.0 GPA. Class officers must have and maintain a minimum 2.5 GPA. </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officer may have been suspended during the preceding calendar year.</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 guidelines must be followed to qualify as an officer.</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officer candidates must be juniors or seniors, unless there exists an unfilled vacancy, and must be an active Student Council member for at least one year.</w:t>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sz w:val="24"/>
          <w:szCs w:val="24"/>
          <w:rtl w:val="0"/>
        </w:rPr>
        <w:t xml:space="preserve">(Responsibilities)</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responsibilities for all officers are not limited in any form to the duties listed. Officers shall lead and be active participants in projects, programs and decision making.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Officers</w:t>
      </w:r>
    </w:p>
    <w:p w:rsidR="00000000" w:rsidDel="00000000" w:rsidP="00000000" w:rsidRDefault="00000000" w:rsidRPr="00000000" w14:paraId="00000022">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President presides over all Student Council meetings and collaborates closely with all executive officers. </w:t>
      </w:r>
    </w:p>
    <w:p w:rsidR="00000000" w:rsidDel="00000000" w:rsidP="00000000" w:rsidRDefault="00000000" w:rsidRPr="00000000" w14:paraId="00000023">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Vice President of Programming organizes and executes all programming events.</w:t>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Vice President of Service organizes and executes all service events.</w:t>
      </w:r>
    </w:p>
    <w:p w:rsidR="00000000" w:rsidDel="00000000" w:rsidP="00000000" w:rsidRDefault="00000000" w:rsidRPr="00000000" w14:paraId="00000025">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Secretary records meeting minutes, attendance records, and other Student Council records.</w:t>
      </w:r>
    </w:p>
    <w:p w:rsidR="00000000" w:rsidDel="00000000" w:rsidP="00000000" w:rsidRDefault="00000000" w:rsidRPr="00000000" w14:paraId="00000026">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Treasurer is responsible for recording the collection of dues, contributions, and fundraising for the entire Council.</w:t>
      </w:r>
    </w:p>
    <w:p w:rsidR="00000000" w:rsidDel="00000000" w:rsidP="00000000" w:rsidRDefault="00000000" w:rsidRPr="00000000" w14:paraId="00000027">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Historian documents Student Council events throughout the year, compiles them in a scrapbook, and promotes the Student Council on media.</w:t>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Officers</w:t>
      </w:r>
    </w:p>
    <w:p w:rsidR="00000000" w:rsidDel="00000000" w:rsidP="00000000" w:rsidRDefault="00000000" w:rsidRPr="00000000" w14:paraId="00000029">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President presides over class meetings and collaborates closely with all class officers.</w:t>
      </w:r>
    </w:p>
    <w:p w:rsidR="00000000" w:rsidDel="00000000" w:rsidP="00000000" w:rsidRDefault="00000000" w:rsidRPr="00000000" w14:paraId="0000002A">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Vice President works closely with the Class President and fills in upon the Class President’s absence.</w:t>
      </w:r>
    </w:p>
    <w:p w:rsidR="00000000" w:rsidDel="00000000" w:rsidP="00000000" w:rsidRDefault="00000000" w:rsidRPr="00000000" w14:paraId="0000002B">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Secretary records class attendance.</w:t>
      </w:r>
    </w:p>
    <w:p w:rsidR="00000000" w:rsidDel="00000000" w:rsidP="00000000" w:rsidRDefault="00000000" w:rsidRPr="00000000" w14:paraId="0000002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Class Treasurer records class dues, contributions, and fundraising for his or her class.</w:t>
      </w:r>
    </w:p>
    <w:p w:rsidR="00000000" w:rsidDel="00000000" w:rsidP="00000000" w:rsidRDefault="00000000" w:rsidRPr="00000000" w14:paraId="0000002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Council Members</w:t>
      </w:r>
      <w:r w:rsidDel="00000000" w:rsidR="00000000" w:rsidRPr="00000000">
        <w:rPr>
          <w:rtl w:val="0"/>
        </w:rPr>
      </w:r>
    </w:p>
    <w:p w:rsidR="00000000" w:rsidDel="00000000" w:rsidP="00000000" w:rsidRDefault="00000000" w:rsidRPr="00000000" w14:paraId="0000002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members are due paying volunteer Student Council members and are not elected or appointed.</w:t>
      </w:r>
    </w:p>
    <w:p w:rsidR="00000000" w:rsidDel="00000000" w:rsidP="00000000" w:rsidRDefault="00000000" w:rsidRPr="00000000" w14:paraId="0000002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members are representatives of the Student Council, and therefore must conduct themselves in an appropriate manner.</w:t>
      </w:r>
    </w:p>
    <w:p w:rsidR="00000000" w:rsidDel="00000000" w:rsidP="00000000" w:rsidRDefault="00000000" w:rsidRPr="00000000" w14:paraId="00000030">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members are encouraged to attend class meetings, regular Student Council meetings and Student Council functions.</w:t>
      </w:r>
    </w:p>
    <w:p w:rsidR="00000000" w:rsidDel="00000000" w:rsidP="00000000" w:rsidRDefault="00000000" w:rsidRPr="00000000" w14:paraId="0000003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Responsibilities</w:t>
      </w:r>
      <w:r w:rsidDel="00000000" w:rsidR="00000000" w:rsidRPr="00000000">
        <w:rPr>
          <w:rtl w:val="0"/>
        </w:rPr>
      </w:r>
    </w:p>
    <w:p w:rsidR="00000000" w:rsidDel="00000000" w:rsidP="00000000" w:rsidRDefault="00000000" w:rsidRPr="00000000" w14:paraId="00000032">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Seniors are in charge of homecoming and school culture and spirit.     </w:t>
        <w:tab/>
        <w:t xml:space="preserve">      </w:t>
      </w:r>
    </w:p>
    <w:p w:rsidR="00000000" w:rsidDel="00000000" w:rsidP="00000000" w:rsidRDefault="00000000" w:rsidRPr="00000000" w14:paraId="00000033">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Juniors are in charge of prom and community service.             </w:t>
      </w:r>
    </w:p>
    <w:p w:rsidR="00000000" w:rsidDel="00000000" w:rsidP="00000000" w:rsidRDefault="00000000" w:rsidRPr="00000000" w14:paraId="00000034">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Sophomores are in charge of welcoming and hospitality.</w:t>
      </w:r>
    </w:p>
    <w:p w:rsidR="00000000" w:rsidDel="00000000" w:rsidP="00000000" w:rsidRDefault="00000000" w:rsidRPr="00000000" w14:paraId="00000035">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Freshmen are in charge of teacher and staff appreciation.</w:t>
      </w:r>
    </w:p>
    <w:p w:rsidR="00000000" w:rsidDel="00000000" w:rsidP="00000000" w:rsidRDefault="00000000" w:rsidRPr="00000000" w14:paraId="0000003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w:t>
      </w:r>
      <w:r w:rsidDel="00000000" w:rsidR="00000000" w:rsidRPr="00000000">
        <w:rPr>
          <w:rFonts w:ascii="Times New Roman" w:cs="Times New Roman" w:eastAsia="Times New Roman" w:hAnsi="Times New Roman"/>
          <w:sz w:val="24"/>
          <w:szCs w:val="24"/>
          <w:highlight w:val="white"/>
          <w:rtl w:val="0"/>
        </w:rPr>
        <w:t xml:space="preserve"> Any officer or representative may be removed from office by the executive advisor in accordance with the attendance/participation policy for poor attendance at Council meetings, failure to perform required/requested duties, or failure to follow school rules.  </w:t>
      </w:r>
    </w:p>
    <w:p w:rsidR="00000000" w:rsidDel="00000000" w:rsidP="00000000" w:rsidRDefault="00000000" w:rsidRPr="00000000" w14:paraId="0000003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w:t>
      </w:r>
      <w:r w:rsidDel="00000000" w:rsidR="00000000" w:rsidRPr="00000000">
        <w:rPr>
          <w:rFonts w:ascii="Times New Roman" w:cs="Times New Roman" w:eastAsia="Times New Roman" w:hAnsi="Times New Roman"/>
          <w:sz w:val="24"/>
          <w:szCs w:val="24"/>
          <w:rtl w:val="0"/>
        </w:rPr>
        <w:t xml:space="preserve">Executive Officers are required to take the Leadership class if one is offered. All officers are strongly urged to take Leadership class.</w:t>
      </w: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3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5: </w:t>
      </w:r>
      <w:r w:rsidDel="00000000" w:rsidR="00000000" w:rsidRPr="00000000">
        <w:rPr>
          <w:rFonts w:ascii="Times New Roman" w:cs="Times New Roman" w:eastAsia="Times New Roman" w:hAnsi="Times New Roman"/>
          <w:sz w:val="24"/>
          <w:szCs w:val="24"/>
          <w:highlight w:val="white"/>
          <w:rtl w:val="0"/>
        </w:rPr>
        <w:t xml:space="preserve">All elected officers and representatives must be selected according to the election rules established in these bylaws.</w:t>
      </w:r>
    </w:p>
    <w:p w:rsidR="00000000" w:rsidDel="00000000" w:rsidP="00000000" w:rsidRDefault="00000000" w:rsidRPr="00000000" w14:paraId="0000003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IV: ELECTIONS</w:t>
      </w:r>
    </w:p>
    <w:p w:rsidR="00000000" w:rsidDel="00000000" w:rsidP="00000000" w:rsidRDefault="00000000" w:rsidRPr="00000000" w14:paraId="0000003E">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1: </w:t>
      </w:r>
      <w:r w:rsidDel="00000000" w:rsidR="00000000" w:rsidRPr="00000000">
        <w:rPr>
          <w:rFonts w:ascii="Times New Roman" w:cs="Times New Roman" w:eastAsia="Times New Roman" w:hAnsi="Times New Roman"/>
          <w:sz w:val="24"/>
          <w:szCs w:val="24"/>
          <w:highlight w:val="white"/>
          <w:rtl w:val="0"/>
        </w:rPr>
        <w:t xml:space="preserve">The Elections Committee shall conduct all Student Council elections.</w:t>
      </w:r>
    </w:p>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1">
      <w:pP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sz w:val="24"/>
          <w:szCs w:val="24"/>
          <w:rtl w:val="0"/>
        </w:rPr>
        <w:t xml:space="preserve">Campaign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Rules)</w:t>
      </w:r>
      <w:r w:rsidDel="00000000" w:rsidR="00000000" w:rsidRPr="00000000">
        <w:rPr>
          <w:rtl w:val="0"/>
        </w:rPr>
      </w:r>
    </w:p>
    <w:p w:rsidR="00000000" w:rsidDel="00000000" w:rsidP="00000000" w:rsidRDefault="00000000" w:rsidRPr="00000000" w14:paraId="0000004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maximum of four poster size and twenty-five flyer-size posters may be used in campaigning. These posters may only be posted with pre-approved adhesive. </w:t>
      </w:r>
    </w:p>
    <w:p w:rsidR="00000000" w:rsidDel="00000000" w:rsidP="00000000" w:rsidRDefault="00000000" w:rsidRPr="00000000" w14:paraId="0000004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clean campaigns shall be allowed. No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slander, vandalism, or other vulgarity shall be tolerated. You may be disqualified if found guilty of any offense.</w:t>
      </w:r>
    </w:p>
    <w:p w:rsidR="00000000" w:rsidDel="00000000" w:rsidP="00000000" w:rsidRDefault="00000000" w:rsidRPr="00000000" w14:paraId="0000004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campaign materials must be removed by 4:00pm on the day of elections. Any remaining campaign materials may be grounds for disqualification (disqualification is at the advisor’s discretion).</w:t>
      </w:r>
    </w:p>
    <w:p w:rsidR="00000000" w:rsidDel="00000000" w:rsidP="00000000" w:rsidRDefault="00000000" w:rsidRPr="00000000" w14:paraId="0000004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not hang any campaign materials inside classrooms or in the Landing, the commons area. It is recommended that you make a note of your sign locations when you hang them. Report any missing signs as soon as possible.</w:t>
      </w:r>
    </w:p>
    <w:p w:rsidR="00000000" w:rsidDel="00000000" w:rsidP="00000000" w:rsidRDefault="00000000" w:rsidRPr="00000000" w14:paraId="0000004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Candy, food, stickers or gifts of any kind cannot be passed out during campaigns.</w:t>
      </w:r>
    </w:p>
    <w:p w:rsidR="00000000" w:rsidDel="00000000" w:rsidP="00000000" w:rsidRDefault="00000000" w:rsidRPr="00000000" w14:paraId="00000047">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or even encouraging the defacement or removal of another candidate’s campaign materials may be grounds for disqualification.</w:t>
      </w:r>
    </w:p>
    <w:p w:rsidR="00000000" w:rsidDel="00000000" w:rsidP="00000000" w:rsidRDefault="00000000" w:rsidRPr="00000000" w14:paraId="0000004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9">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 </w:t>
      </w:r>
      <w:r w:rsidDel="00000000" w:rsidR="00000000" w:rsidRPr="00000000">
        <w:rPr>
          <w:rFonts w:ascii="Times New Roman" w:cs="Times New Roman" w:eastAsia="Times New Roman" w:hAnsi="Times New Roman"/>
          <w:sz w:val="24"/>
          <w:szCs w:val="24"/>
          <w:highlight w:val="white"/>
          <w:rtl w:val="0"/>
        </w:rPr>
        <w:t xml:space="preserve">The term of office shall be for 1 year starting with the new school year and ending with the close of the school year. </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4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B">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white"/>
          <w:rtl w:val="0"/>
        </w:rPr>
        <w:t xml:space="preserve">Section 4: </w:t>
      </w:r>
      <w:r w:rsidDel="00000000" w:rsidR="00000000" w:rsidRPr="00000000">
        <w:rPr>
          <w:rFonts w:ascii="Times New Roman" w:cs="Times New Roman" w:eastAsia="Times New Roman" w:hAnsi="Times New Roman"/>
          <w:sz w:val="24"/>
          <w:szCs w:val="24"/>
          <w:highlight w:val="white"/>
          <w:rtl w:val="0"/>
        </w:rPr>
        <w:t xml:space="preserve">Elections for the freshman, sophomore, junior, and senior Student Council positions for the following year shall be held in April. The freshman Student Council election shall be held at middle school.</w:t>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5: </w:t>
      </w:r>
      <w:r w:rsidDel="00000000" w:rsidR="00000000" w:rsidRPr="00000000">
        <w:rPr>
          <w:rFonts w:ascii="Times New Roman" w:cs="Times New Roman" w:eastAsia="Times New Roman" w:hAnsi="Times New Roman"/>
          <w:sz w:val="24"/>
          <w:szCs w:val="24"/>
          <w:highlight w:val="white"/>
          <w:rtl w:val="0"/>
        </w:rPr>
        <w:t xml:space="preserve">All students interested in running for an elected Student Council position must attend all mandatory meetings prior to the elections, unless they are excused. In addition, students must solidify their candidacies by submitting the Election Packet to the Student Council advisor in accordance to the following requirements: students interested in running for a position as Executive officer shall obtain 100 signatures from other students, excluding the current seniors, to declare their candidacies. All candidates for class officer shall solicit signatures from students of their respective classes only. Students interested in running for a position as Class Officer shall obtain 50 signatures from other students, excluding the current seniors, to declare their candidacies. Students signing signature pages in each case may sign as many papers as they choose, and may sign for multiple students competing for the same position.</w:t>
      </w:r>
    </w:p>
    <w:p w:rsidR="00000000" w:rsidDel="00000000" w:rsidP="00000000" w:rsidRDefault="00000000" w:rsidRPr="00000000" w14:paraId="0000004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6: </w:t>
      </w:r>
      <w:r w:rsidDel="00000000" w:rsidR="00000000" w:rsidRPr="00000000">
        <w:rPr>
          <w:rFonts w:ascii="Times New Roman" w:cs="Times New Roman" w:eastAsia="Times New Roman" w:hAnsi="Times New Roman"/>
          <w:sz w:val="24"/>
          <w:szCs w:val="24"/>
          <w:highlight w:val="white"/>
          <w:rtl w:val="0"/>
        </w:rPr>
        <w:t xml:space="preserve">All candidates for Student Council shall be required to film, for approval by the Student Council advisor, a short video of his/her campaign speech prior to elections.  The speech shall be presented to the appropriate audience prior to elections.</w:t>
      </w:r>
    </w:p>
    <w:p w:rsidR="00000000" w:rsidDel="00000000" w:rsidP="00000000" w:rsidRDefault="00000000" w:rsidRPr="00000000" w14:paraId="0000005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7:</w:t>
      </w:r>
    </w:p>
    <w:p w:rsidR="00000000" w:rsidDel="00000000" w:rsidP="00000000" w:rsidRDefault="00000000" w:rsidRPr="00000000" w14:paraId="0000005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Elections shall be run in the following manner:</w:t>
      </w:r>
    </w:p>
    <w:p w:rsidR="00000000" w:rsidDel="00000000" w:rsidP="00000000" w:rsidRDefault="00000000" w:rsidRPr="00000000" w14:paraId="00000053">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elections for Student Council executive officers shall take place at the beginning of April. The candidates shall present their speeches at the advisory time through videos, and elections shall take place immediately following. The entire student body shall be encouraged and permitted to vote for these positions, excluding the current seniors.</w:t>
      </w:r>
    </w:p>
    <w:p w:rsidR="00000000" w:rsidDel="00000000" w:rsidP="00000000" w:rsidRDefault="00000000" w:rsidRPr="00000000" w14:paraId="00000054">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elections for class officers shall take place within two weeks following the above-mentioned elections for school-wide positions. The candidates shall present their speeches at the advisory time through videos, and elections shall take place immediately following. Students shall only vote for candidates from their respective classes.</w:t>
      </w:r>
    </w:p>
    <w:p w:rsidR="00000000" w:rsidDel="00000000" w:rsidP="00000000" w:rsidRDefault="00000000" w:rsidRPr="00000000" w14:paraId="00000055">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Immediately following the voting, the Elections Committee members shall count the votes with the faculty member supervising. </w:t>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event that a candidate for a position receiving the most votes fails to obtain a majority of votes, a run-off election between the two candidates receiving the most votes shall be held the following day. This decision shall stand.</w:t>
      </w:r>
    </w:p>
    <w:p w:rsidR="00000000" w:rsidDel="00000000" w:rsidP="00000000" w:rsidRDefault="00000000" w:rsidRPr="00000000" w14:paraId="00000057">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event of a tie for a position, a run-off election shall be held the following day. This decision shall stand.</w:t>
      </w:r>
    </w:p>
    <w:p w:rsidR="00000000" w:rsidDel="00000000" w:rsidP="00000000" w:rsidRDefault="00000000" w:rsidRPr="00000000" w14:paraId="00000058">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Prior to public announcement, each candidate shall receive notification indicating whether or not he or she has been elected.</w:t>
      </w:r>
    </w:p>
    <w:p w:rsidR="00000000" w:rsidDel="00000000" w:rsidP="00000000" w:rsidRDefault="00000000" w:rsidRPr="00000000" w14:paraId="00000059">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newly elected students for each position shall be announced and posted no later than the day following the day of elections.</w:t>
      </w:r>
    </w:p>
    <w:p w:rsidR="00000000" w:rsidDel="00000000" w:rsidP="00000000" w:rsidRDefault="00000000" w:rsidRPr="00000000" w14:paraId="0000005A">
      <w:pPr>
        <w:numPr>
          <w:ilvl w:val="0"/>
          <w:numId w:val="6"/>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newly elected students shall assume office the following school year; however, the Student Council advisor may require certain newly elected students to attend Student Council meetings and perform Student Council duties beforehand.</w:t>
      </w:r>
    </w:p>
    <w:p w:rsidR="00000000" w:rsidDel="00000000" w:rsidP="00000000" w:rsidRDefault="00000000" w:rsidRPr="00000000" w14:paraId="0000005B">
      <w:pPr>
        <w:ind w:left="10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C">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V: MEETINGS</w:t>
      </w:r>
    </w:p>
    <w:p w:rsidR="00000000" w:rsidDel="00000000" w:rsidP="00000000" w:rsidRDefault="00000000" w:rsidRPr="00000000" w14:paraId="0000005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1: </w:t>
      </w:r>
      <w:r w:rsidDel="00000000" w:rsidR="00000000" w:rsidRPr="00000000">
        <w:rPr>
          <w:rFonts w:ascii="Times New Roman" w:cs="Times New Roman" w:eastAsia="Times New Roman" w:hAnsi="Times New Roman"/>
          <w:sz w:val="24"/>
          <w:szCs w:val="24"/>
          <w:highlight w:val="white"/>
          <w:rtl w:val="0"/>
        </w:rPr>
        <w:t xml:space="preserve">The Student Council shall meet for business at least twice per month, unless the council decides by two-thirds vote to forgo the schedule for a particular week.</w:t>
      </w:r>
    </w:p>
    <w:p w:rsidR="00000000" w:rsidDel="00000000" w:rsidP="00000000" w:rsidRDefault="00000000" w:rsidRPr="00000000" w14:paraId="0000005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2:</w:t>
      </w:r>
      <w:r w:rsidDel="00000000" w:rsidR="00000000" w:rsidRPr="00000000">
        <w:rPr>
          <w:rFonts w:ascii="Times New Roman" w:cs="Times New Roman" w:eastAsia="Times New Roman" w:hAnsi="Times New Roman"/>
          <w:sz w:val="24"/>
          <w:szCs w:val="24"/>
          <w:highlight w:val="white"/>
          <w:rtl w:val="0"/>
        </w:rPr>
        <w:t xml:space="preserve"> Additional meetings may be called by the principal, the Student Council advisor, or by written request of ten members. The purpose of the meeting shall be stated in the proposal.  Adequate notice is required for a special meeting. </w:t>
      </w:r>
    </w:p>
    <w:p w:rsidR="00000000" w:rsidDel="00000000" w:rsidP="00000000" w:rsidRDefault="00000000" w:rsidRPr="00000000" w14:paraId="0000006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w:t>
      </w:r>
      <w:r w:rsidDel="00000000" w:rsidR="00000000" w:rsidRPr="00000000">
        <w:rPr>
          <w:rFonts w:ascii="Times New Roman" w:cs="Times New Roman" w:eastAsia="Times New Roman" w:hAnsi="Times New Roman"/>
          <w:sz w:val="24"/>
          <w:szCs w:val="24"/>
          <w:highlight w:val="white"/>
          <w:rtl w:val="0"/>
        </w:rPr>
        <w:t xml:space="preserve"> All Student Council meetings are open to any member of the James Clemens High School student body, teacher, and/or administration member. </w:t>
      </w:r>
    </w:p>
    <w:p w:rsidR="00000000" w:rsidDel="00000000" w:rsidP="00000000" w:rsidRDefault="00000000" w:rsidRPr="00000000" w14:paraId="0000006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w:t>
      </w:r>
      <w:r w:rsidDel="00000000" w:rsidR="00000000" w:rsidRPr="00000000">
        <w:rPr>
          <w:rFonts w:ascii="Times New Roman" w:cs="Times New Roman" w:eastAsia="Times New Roman" w:hAnsi="Times New Roman"/>
          <w:sz w:val="24"/>
          <w:szCs w:val="24"/>
          <w:highlight w:val="white"/>
          <w:rtl w:val="0"/>
        </w:rPr>
        <w:t xml:space="preserve">Meetings shall be run by the rules of parliamentary procedure as contained in Robert's Rules of Order, Newly Revised, in all cases in which they are applicable and in which they are not inconsistent with any special rules of order the Student Council may accept. </w:t>
      </w:r>
    </w:p>
    <w:p w:rsidR="00000000" w:rsidDel="00000000" w:rsidP="00000000" w:rsidRDefault="00000000" w:rsidRPr="00000000" w14:paraId="0000006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5:</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meeting shall be run in the following manner:  </w:t>
      </w:r>
    </w:p>
    <w:p w:rsidR="00000000" w:rsidDel="00000000" w:rsidP="00000000" w:rsidRDefault="00000000" w:rsidRPr="00000000" w14:paraId="00000068">
      <w:pPr>
        <w:numPr>
          <w:ilvl w:val="0"/>
          <w:numId w:val="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minutes from the previous meeting shall be presented by the secretary and then approved or amended by the Student Council.</w:t>
      </w:r>
    </w:p>
    <w:p w:rsidR="00000000" w:rsidDel="00000000" w:rsidP="00000000" w:rsidRDefault="00000000" w:rsidRPr="00000000" w14:paraId="00000069">
      <w:pPr>
        <w:numPr>
          <w:ilvl w:val="0"/>
          <w:numId w:val="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treasurer's report from the previous meeting shall be presented by the treasurer and then approved or amended by the Student Council.</w:t>
      </w:r>
    </w:p>
    <w:p w:rsidR="00000000" w:rsidDel="00000000" w:rsidP="00000000" w:rsidRDefault="00000000" w:rsidRPr="00000000" w14:paraId="0000006A">
      <w:pPr>
        <w:numPr>
          <w:ilvl w:val="0"/>
          <w:numId w:val="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President shall have prepared an agenda in collaboration with the Executive Committee by the Friday prior to each full Student Council meeting.  This agenda shall be presented and approved at the beginning of each meeting.  </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previously tabled votes shall be held.</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Each specific committee presenting at the meeting shall distribute its handout and present for approximately three minutes. There shall be a short period for questions and discussion concerning the presentation. The chair shall then make a motion to vote on any important issues. A majority vote shall be necessary to pass each motion. </w:t>
      </w:r>
    </w:p>
    <w:p w:rsidR="00000000" w:rsidDel="00000000" w:rsidP="00000000" w:rsidRDefault="00000000" w:rsidRPr="00000000" w14:paraId="0000006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E">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VI:  VOTING PROCEDURE</w:t>
      </w:r>
    </w:p>
    <w:p w:rsidR="00000000" w:rsidDel="00000000" w:rsidP="00000000" w:rsidRDefault="00000000" w:rsidRPr="00000000" w14:paraId="0000006F">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1:</w:t>
      </w:r>
      <w:r w:rsidDel="00000000" w:rsidR="00000000" w:rsidRPr="00000000">
        <w:rPr>
          <w:rFonts w:ascii="Times New Roman" w:cs="Times New Roman" w:eastAsia="Times New Roman" w:hAnsi="Times New Roman"/>
          <w:sz w:val="24"/>
          <w:szCs w:val="24"/>
          <w:highlight w:val="white"/>
          <w:rtl w:val="0"/>
        </w:rPr>
        <w:t xml:space="preserve"> In order to conduct any formal vote, there must be a quorum of at least two-thirds of the voting members present.  If a quorum is not present, the vote shall be tabled to the first order of business for the next meeting where a quorum is present. The vote shall be decided by the majority.</w:t>
      </w:r>
    </w:p>
    <w:p w:rsidR="00000000" w:rsidDel="00000000" w:rsidP="00000000" w:rsidRDefault="00000000" w:rsidRPr="00000000" w14:paraId="0000007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Section 2: </w:t>
      </w:r>
      <w:r w:rsidDel="00000000" w:rsidR="00000000" w:rsidRPr="00000000">
        <w:rPr>
          <w:rFonts w:ascii="Times New Roman" w:cs="Times New Roman" w:eastAsia="Times New Roman" w:hAnsi="Times New Roman"/>
          <w:sz w:val="24"/>
          <w:szCs w:val="24"/>
          <w:rtl w:val="0"/>
        </w:rPr>
        <w:t xml:space="preserve">The qualifications used to determine voting members shall be decided at the beginning of every school year by the Executive Committee.</w:t>
      </w:r>
    </w:p>
    <w:p w:rsidR="00000000" w:rsidDel="00000000" w:rsidP="00000000" w:rsidRDefault="00000000" w:rsidRPr="00000000" w14:paraId="0000007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 </w:t>
      </w:r>
      <w:r w:rsidDel="00000000" w:rsidR="00000000" w:rsidRPr="00000000">
        <w:rPr>
          <w:rFonts w:ascii="Times New Roman" w:cs="Times New Roman" w:eastAsia="Times New Roman" w:hAnsi="Times New Roman"/>
          <w:sz w:val="24"/>
          <w:szCs w:val="24"/>
          <w:highlight w:val="white"/>
          <w:rtl w:val="0"/>
        </w:rPr>
        <w:t xml:space="preserve">Each voting member of the Student Council, is entitled to one vote. </w:t>
      </w:r>
    </w:p>
    <w:p w:rsidR="00000000" w:rsidDel="00000000" w:rsidP="00000000" w:rsidRDefault="00000000" w:rsidRPr="00000000" w14:paraId="0000007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w:t>
      </w:r>
      <w:r w:rsidDel="00000000" w:rsidR="00000000" w:rsidRPr="00000000">
        <w:rPr>
          <w:rFonts w:ascii="Times New Roman" w:cs="Times New Roman" w:eastAsia="Times New Roman" w:hAnsi="Times New Roman"/>
          <w:sz w:val="24"/>
          <w:szCs w:val="24"/>
          <w:highlight w:val="white"/>
          <w:rtl w:val="0"/>
        </w:rPr>
        <w:t xml:space="preserve"> In the event of a tie, the presidents may cast one vote together to break the tie.  This decision shall stand. </w:t>
      </w:r>
    </w:p>
    <w:p w:rsidR="00000000" w:rsidDel="00000000" w:rsidP="00000000" w:rsidRDefault="00000000" w:rsidRPr="00000000" w14:paraId="0000007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5:</w:t>
      </w:r>
      <w:r w:rsidDel="00000000" w:rsidR="00000000" w:rsidRPr="00000000">
        <w:rPr>
          <w:rFonts w:ascii="Times New Roman" w:cs="Times New Roman" w:eastAsia="Times New Roman" w:hAnsi="Times New Roman"/>
          <w:sz w:val="24"/>
          <w:szCs w:val="24"/>
          <w:highlight w:val="white"/>
          <w:rtl w:val="0"/>
        </w:rPr>
        <w:t xml:space="preserve"> If the presidents cannot reach a unified decision, the vote shall be tabled until it can be retaken at the following meeting, set as the first order of business on the agenda.</w:t>
      </w:r>
    </w:p>
    <w:p w:rsidR="00000000" w:rsidDel="00000000" w:rsidP="00000000" w:rsidRDefault="00000000" w:rsidRPr="00000000" w14:paraId="0000007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VII: COMMITTEES</w:t>
      </w:r>
    </w:p>
    <w:p w:rsidR="00000000" w:rsidDel="00000000" w:rsidP="00000000" w:rsidRDefault="00000000" w:rsidRPr="00000000" w14:paraId="0000007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7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1:</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7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Every year, there shall be standing committees chaired by class and executive officers.</w:t>
      </w:r>
    </w:p>
    <w:p w:rsidR="00000000" w:rsidDel="00000000" w:rsidP="00000000" w:rsidRDefault="00000000" w:rsidRPr="00000000" w14:paraId="0000007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standing committees may or may not include the following:</w:t>
      </w:r>
    </w:p>
    <w:p w:rsidR="00000000" w:rsidDel="00000000" w:rsidP="00000000" w:rsidRDefault="00000000" w:rsidRPr="00000000" w14:paraId="0000007F">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Executive Committee shall be the officers, the Sponsor, and the Principal. No meeting of the Executive Committee shall take place without either the Sponsor or the Principal in attendance. The elected officers and standing committee chairpersons are the voting members of the Executive Committee. The advisor is a non-voting member. The</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Executive Committee shall be subject to the orders of the representative body of the Student Council, and none of its acts shall conflict with action taken by the council. The Executive Committee shall carry out all duties assigned to it in these bylaws and by the Student Council.                                                                                             </w:t>
      </w:r>
    </w:p>
    <w:p w:rsidR="00000000" w:rsidDel="00000000" w:rsidP="00000000" w:rsidRDefault="00000000" w:rsidRPr="00000000" w14:paraId="00000080">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Membership Management Committee </w:t>
      </w:r>
    </w:p>
    <w:p w:rsidR="00000000" w:rsidDel="00000000" w:rsidP="00000000" w:rsidRDefault="00000000" w:rsidRPr="00000000" w14:paraId="00000081">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Events Programming Committee</w:t>
      </w:r>
    </w:p>
    <w:p w:rsidR="00000000" w:rsidDel="00000000" w:rsidP="00000000" w:rsidRDefault="00000000" w:rsidRPr="00000000" w14:paraId="00000082">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Homecoming and School Spirit Committee is responsible for organizing homecoming or other activities for the enjoyment and furtherment of school spirit of the student body. This committee shall aim to organize at least one social activity per quarter for the student body. The Senior Class President shall be assigned ex officio chair of this committee, and the Senior Class Vice President shall be assigned ex officio vice chair of this committee.</w:t>
      </w:r>
    </w:p>
    <w:p w:rsidR="00000000" w:rsidDel="00000000" w:rsidP="00000000" w:rsidRDefault="00000000" w:rsidRPr="00000000" w14:paraId="00000083">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Community Service Committee is responsible for providing community service opportunities for the entire student body. This committee shall aim to provide at least one community service opportunity per quarter for the student body. The Executive Vice President of Service shall be assigned ex officio chair of this committee, and the Junior Class President shall be assigned ex officio vice chair of this committee.</w:t>
      </w:r>
    </w:p>
    <w:p w:rsidR="00000000" w:rsidDel="00000000" w:rsidP="00000000" w:rsidRDefault="00000000" w:rsidRPr="00000000" w14:paraId="00000084">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Staff Appreciation Committee</w:t>
      </w:r>
    </w:p>
    <w:p w:rsidR="00000000" w:rsidDel="00000000" w:rsidP="00000000" w:rsidRDefault="00000000" w:rsidRPr="00000000" w14:paraId="00000085">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Hospitality Committee</w:t>
      </w:r>
    </w:p>
    <w:p w:rsidR="00000000" w:rsidDel="00000000" w:rsidP="00000000" w:rsidRDefault="00000000" w:rsidRPr="00000000" w14:paraId="00000086">
      <w:pPr>
        <w:numPr>
          <w:ilvl w:val="0"/>
          <w:numId w:val="5"/>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Public Relations Committee shall be responsible for developing and maintaining the Student Council website and the Student Council slides on the screens. The committee shall also be responsible for coordinating publicity for all Student Council events.  The Executive Historian shall be assigned ex officio chair of this committee.</w:t>
      </w:r>
    </w:p>
    <w:p w:rsidR="00000000" w:rsidDel="00000000" w:rsidP="00000000" w:rsidRDefault="00000000" w:rsidRPr="00000000" w14:paraId="00000087">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2: </w:t>
      </w:r>
      <w:r w:rsidDel="00000000" w:rsidR="00000000" w:rsidRPr="00000000">
        <w:rPr>
          <w:rFonts w:ascii="Times New Roman" w:cs="Times New Roman" w:eastAsia="Times New Roman" w:hAnsi="Times New Roman"/>
          <w:sz w:val="24"/>
          <w:szCs w:val="24"/>
          <w:highlight w:val="white"/>
          <w:rtl w:val="0"/>
        </w:rPr>
        <w:t xml:space="preserve">Upon election to the Student Council, every representative shall choose at least one, and not more than three, committees of which to be a member.</w:t>
      </w:r>
    </w:p>
    <w:p w:rsidR="00000000" w:rsidDel="00000000" w:rsidP="00000000" w:rsidRDefault="00000000" w:rsidRPr="00000000" w14:paraId="0000008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3:</w:t>
      </w:r>
      <w:r w:rsidDel="00000000" w:rsidR="00000000" w:rsidRPr="00000000">
        <w:rPr>
          <w:rFonts w:ascii="Times New Roman" w:cs="Times New Roman" w:eastAsia="Times New Roman" w:hAnsi="Times New Roman"/>
          <w:sz w:val="24"/>
          <w:szCs w:val="24"/>
          <w:highlight w:val="white"/>
          <w:rtl w:val="0"/>
        </w:rPr>
        <w:t xml:space="preserve">  Each committee shall be responsible for meeting on its own in order to conduct committee business.  The committee is responsible for preparing an oral presentation, which may be accompanied by a supplementary handout, for its assigned full Student Council meeting.</w:t>
      </w:r>
    </w:p>
    <w:p w:rsidR="00000000" w:rsidDel="00000000" w:rsidP="00000000" w:rsidRDefault="00000000" w:rsidRPr="00000000" w14:paraId="0000008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Section 4: </w:t>
      </w:r>
      <w:r w:rsidDel="00000000" w:rsidR="00000000" w:rsidRPr="00000000">
        <w:rPr>
          <w:rFonts w:ascii="Times New Roman" w:cs="Times New Roman" w:eastAsia="Times New Roman" w:hAnsi="Times New Roman"/>
          <w:sz w:val="24"/>
          <w:szCs w:val="24"/>
          <w:highlight w:val="white"/>
          <w:rtl w:val="0"/>
        </w:rPr>
        <w:t xml:space="preserve">In the event that a temporary concern or responsibility arises that is not within the immediate jurisdiction of any standing committee, the president or Student Council advisor shall create an ad hoc committee. Members of this committee shall be appointed by the president or Student Council advisor. If necessary, the co-presidents or Student Council advisor shall designate a provisional head of the committee.</w:t>
      </w:r>
    </w:p>
    <w:p w:rsidR="00000000" w:rsidDel="00000000" w:rsidP="00000000" w:rsidRDefault="00000000" w:rsidRPr="00000000" w14:paraId="0000008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8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ARTICLE VIII: AMENDMENTS</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constitution may be amended by a quorum vote of the active Student Council representatives.</w:t>
      </w:r>
    </w:p>
    <w:p w:rsidR="00000000" w:rsidDel="00000000" w:rsidP="00000000" w:rsidRDefault="00000000" w:rsidRPr="00000000" w14:paraId="0000009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